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13E8" w:rsidRDefault="008A1F39">
      <w:pPr>
        <w:spacing w:before="115" w:line="276" w:lineRule="auto"/>
        <w:ind w:left="58"/>
        <w:rPr>
          <w:rFonts w:ascii="Arial" w:hAnsi="Arial"/>
        </w:rPr>
      </w:pPr>
      <w:r>
        <w:rPr>
          <w:rFonts w:ascii="Arial" w:hAnsi="Arial"/>
          <w:noProof/>
          <w:lang w:val="en-IN" w:eastAsia="en-IN" w:bidi="ar-SA"/>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
                    <a:stretch>
                      <a:fillRect/>
                    </a:stretch>
                  </pic:blipFill>
                  <pic:spPr bwMode="auto">
                    <a:xfrm>
                      <a:off x="0" y="0"/>
                      <a:ext cx="10692130" cy="7558405"/>
                    </a:xfrm>
                    <a:prstGeom prst="rect">
                      <a:avLst/>
                    </a:prstGeom>
                  </pic:spPr>
                </pic:pic>
              </a:graphicData>
            </a:graphic>
          </wp:anchor>
        </w:drawing>
      </w:r>
      <w:r>
        <w:br w:type="page"/>
      </w:r>
    </w:p>
    <w:p w:rsidR="007113E8" w:rsidRDefault="008A1F39">
      <w:pPr>
        <w:spacing w:before="115" w:line="276" w:lineRule="auto"/>
        <w:ind w:left="58"/>
        <w:jc w:val="center"/>
        <w:rPr>
          <w:rFonts w:ascii="Arial" w:hAnsi="Arial"/>
          <w:sz w:val="44"/>
          <w:szCs w:val="44"/>
        </w:rPr>
      </w:pPr>
      <w:r>
        <w:rPr>
          <w:rFonts w:ascii="Arial" w:hAnsi="Arial"/>
          <w:sz w:val="44"/>
          <w:szCs w:val="44"/>
        </w:rPr>
        <w:lastRenderedPageBreak/>
        <w:t>1. Overview</w:t>
      </w:r>
    </w:p>
    <w:p w:rsidR="007113E8" w:rsidRDefault="007113E8">
      <w:pPr>
        <w:spacing w:before="115" w:line="276" w:lineRule="auto"/>
        <w:ind w:left="58"/>
        <w:jc w:val="center"/>
        <w:rPr>
          <w:rFonts w:ascii="Arial" w:hAnsi="Arial"/>
          <w:sz w:val="44"/>
          <w:szCs w:val="44"/>
        </w:rPr>
      </w:pPr>
    </w:p>
    <w:p w:rsidR="00121C40" w:rsidRPr="00121C40" w:rsidRDefault="00121C40" w:rsidP="00121C4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jc w:val="both"/>
        <w:rPr>
          <w:rFonts w:ascii="Arial" w:hAnsi="Arial" w:cs="Arial"/>
          <w:color w:val="374151"/>
          <w:sz w:val="28"/>
          <w:szCs w:val="28"/>
        </w:rPr>
      </w:pPr>
      <w:r w:rsidRPr="00121C40">
        <w:rPr>
          <w:rFonts w:ascii="Arial" w:hAnsi="Arial" w:cs="Arial"/>
          <w:color w:val="374151"/>
          <w:sz w:val="28"/>
          <w:szCs w:val="28"/>
        </w:rPr>
        <w:t>Project Title: Private Dashboard for Daikibo's Factory Machine Telemetry</w:t>
      </w:r>
    </w:p>
    <w:p w:rsidR="00121C40" w:rsidRPr="00121C40" w:rsidRDefault="00121C40" w:rsidP="00121C4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jc w:val="both"/>
        <w:rPr>
          <w:rFonts w:ascii="Arial" w:hAnsi="Arial" w:cs="Arial"/>
          <w:color w:val="374151"/>
          <w:sz w:val="28"/>
          <w:szCs w:val="28"/>
        </w:rPr>
      </w:pPr>
      <w:r w:rsidRPr="00121C40">
        <w:rPr>
          <w:rFonts w:ascii="Arial" w:hAnsi="Arial" w:cs="Arial"/>
          <w:color w:val="374151"/>
          <w:sz w:val="28"/>
          <w:szCs w:val="28"/>
        </w:rPr>
        <w:t>Background: Daikibo</w:t>
      </w:r>
      <w:bookmarkStart w:id="0" w:name="_GoBack"/>
      <w:bookmarkEnd w:id="0"/>
      <w:r w:rsidRPr="00121C40">
        <w:rPr>
          <w:rFonts w:ascii="Arial" w:hAnsi="Arial" w:cs="Arial"/>
          <w:color w:val="374151"/>
          <w:sz w:val="28"/>
          <w:szCs w:val="28"/>
        </w:rPr>
        <w:t xml:space="preserve"> is a manufacturing company that operates four factories, each with nine machines. To monitor the health of these machines, the company collects telemetry data. Currently, there is no centralized system to view this data. As a result, ope</w:t>
      </w:r>
      <w:r w:rsidRPr="00121C40">
        <w:rPr>
          <w:rFonts w:ascii="Arial" w:hAnsi="Arial" w:cs="Arial"/>
          <w:color w:val="374151"/>
          <w:sz w:val="28"/>
          <w:szCs w:val="28"/>
        </w:rPr>
        <w:t>r</w:t>
      </w:r>
      <w:r w:rsidRPr="00121C40">
        <w:rPr>
          <w:rFonts w:ascii="Arial" w:hAnsi="Arial" w:cs="Arial"/>
          <w:color w:val="374151"/>
          <w:sz w:val="28"/>
          <w:szCs w:val="28"/>
        </w:rPr>
        <w:t>ators must manually check each machine's status, which is time-consuming and error-prone. To address this issue, we propose the development of a private dashboard that displays the health st</w:t>
      </w:r>
      <w:r w:rsidRPr="00121C40">
        <w:rPr>
          <w:rFonts w:ascii="Arial" w:hAnsi="Arial" w:cs="Arial"/>
          <w:color w:val="374151"/>
          <w:sz w:val="28"/>
          <w:szCs w:val="28"/>
        </w:rPr>
        <w:t>a</w:t>
      </w:r>
      <w:r w:rsidRPr="00121C40">
        <w:rPr>
          <w:rFonts w:ascii="Arial" w:hAnsi="Arial" w:cs="Arial"/>
          <w:color w:val="374151"/>
          <w:sz w:val="28"/>
          <w:szCs w:val="28"/>
        </w:rPr>
        <w:t>tus of all monitored machines in one place.</w:t>
      </w:r>
    </w:p>
    <w:p w:rsidR="00121C40" w:rsidRPr="00121C40" w:rsidRDefault="00121C40" w:rsidP="00121C4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jc w:val="both"/>
        <w:rPr>
          <w:rFonts w:ascii="Arial" w:hAnsi="Arial" w:cs="Arial"/>
          <w:color w:val="374151"/>
          <w:sz w:val="28"/>
          <w:szCs w:val="28"/>
        </w:rPr>
      </w:pPr>
      <w:r w:rsidRPr="00121C40">
        <w:rPr>
          <w:rFonts w:ascii="Arial" w:hAnsi="Arial" w:cs="Arial"/>
          <w:color w:val="374151"/>
          <w:sz w:val="28"/>
          <w:szCs w:val="28"/>
        </w:rPr>
        <w:t>Project Objectives: The primary objective of this project is to create a private dashboard that provides an overview of the health status of all machines in Daikibo's four factories. The dashboard will be accessible only within the client's intranet, and users will be able to log in using their company-wide accounts. The dashboard will have a single page that lists the current statuses of all monitored devices. Users will be able to expand/collapse the view at a factory le</w:t>
      </w:r>
      <w:r w:rsidRPr="00121C40">
        <w:rPr>
          <w:rFonts w:ascii="Arial" w:hAnsi="Arial" w:cs="Arial"/>
          <w:color w:val="374151"/>
          <w:sz w:val="28"/>
          <w:szCs w:val="28"/>
        </w:rPr>
        <w:t>v</w:t>
      </w:r>
      <w:r w:rsidRPr="00121C40">
        <w:rPr>
          <w:rFonts w:ascii="Arial" w:hAnsi="Arial" w:cs="Arial"/>
          <w:color w:val="374151"/>
          <w:sz w:val="28"/>
          <w:szCs w:val="28"/>
        </w:rPr>
        <w:t>el, as well as device level to see the history of device statuses.</w:t>
      </w:r>
    </w:p>
    <w:p w:rsidR="007113E8" w:rsidRDefault="008A1F39">
      <w:pPr>
        <w:spacing w:before="115" w:line="276" w:lineRule="auto"/>
        <w:ind w:left="58"/>
        <w:rPr>
          <w:rFonts w:ascii="Arial" w:hAnsi="Arial"/>
          <w:sz w:val="28"/>
          <w:szCs w:val="28"/>
        </w:rPr>
      </w:pPr>
      <w:r>
        <w:br w:type="page"/>
      </w:r>
    </w:p>
    <w:p w:rsidR="007113E8" w:rsidRDefault="008A1F39">
      <w:pPr>
        <w:spacing w:before="115" w:line="276" w:lineRule="auto"/>
        <w:ind w:left="58"/>
        <w:jc w:val="center"/>
        <w:rPr>
          <w:rFonts w:ascii="Arial" w:hAnsi="Arial"/>
          <w:sz w:val="44"/>
          <w:szCs w:val="44"/>
        </w:rPr>
      </w:pPr>
      <w:r>
        <w:rPr>
          <w:rFonts w:ascii="Arial" w:hAnsi="Arial"/>
          <w:sz w:val="44"/>
          <w:szCs w:val="44"/>
        </w:rPr>
        <w:lastRenderedPageBreak/>
        <w:t>2. Scope</w:t>
      </w:r>
    </w:p>
    <w:p w:rsidR="007113E8" w:rsidRPr="00121C40" w:rsidRDefault="00121C40" w:rsidP="00121C40">
      <w:pPr>
        <w:spacing w:before="115" w:line="276" w:lineRule="auto"/>
        <w:jc w:val="both"/>
        <w:rPr>
          <w:rFonts w:ascii="Arial" w:hAnsi="Arial" w:cs="Arial"/>
          <w:sz w:val="28"/>
          <w:szCs w:val="28"/>
        </w:rPr>
      </w:pPr>
      <w:r w:rsidRPr="00121C40">
        <w:rPr>
          <w:rFonts w:ascii="Arial" w:hAnsi="Arial" w:cs="Arial"/>
          <w:color w:val="374151"/>
          <w:sz w:val="28"/>
          <w:szCs w:val="28"/>
          <w:shd w:val="clear" w:color="auto" w:fill="F7F7F8"/>
        </w:rPr>
        <w:t>The proposed dashboard will be a web-based application accessible within the client's intranet. It will utilize the telemetry data collected from the nine machines in each of the four factories to display their health status in real-time. The dashboard will be accessible to authorized users only and will be integrated with the client's internal authentication server to ensure secure access. Users will be able to expand/collapse the view at a factory level, as well as device level to see the history of device statuses.</w:t>
      </w:r>
    </w:p>
    <w:p w:rsidR="007113E8" w:rsidRDefault="008A1F39">
      <w:pPr>
        <w:spacing w:before="115" w:line="276" w:lineRule="auto"/>
        <w:ind w:left="58"/>
        <w:rPr>
          <w:rFonts w:ascii="Arial" w:hAnsi="Arial"/>
          <w:sz w:val="28"/>
          <w:szCs w:val="28"/>
          <w:u w:val="double"/>
        </w:rPr>
      </w:pPr>
      <w:r>
        <w:rPr>
          <w:rFonts w:ascii="Arial" w:hAnsi="Arial"/>
          <w:noProof/>
          <w:sz w:val="28"/>
          <w:szCs w:val="28"/>
          <w:u w:val="double"/>
          <w:lang w:val="en-IN" w:eastAsia="en-IN" w:bidi="ar-SA"/>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9"/>
                    <a:stretch>
                      <a:fillRect/>
                    </a:stretch>
                  </pic:blipFill>
                  <pic:spPr bwMode="auto">
                    <a:xfrm>
                      <a:off x="0" y="0"/>
                      <a:ext cx="7795895" cy="5511165"/>
                    </a:xfrm>
                    <a:prstGeom prst="rect">
                      <a:avLst/>
                    </a:prstGeom>
                  </pic:spPr>
                </pic:pic>
              </a:graphicData>
            </a:graphic>
          </wp:anchor>
        </w:drawing>
      </w:r>
      <w:r>
        <w:br w:type="page"/>
      </w:r>
    </w:p>
    <w:p w:rsidR="007113E8" w:rsidRDefault="008A1F39">
      <w:pPr>
        <w:spacing w:before="115" w:line="276" w:lineRule="auto"/>
        <w:ind w:left="58"/>
        <w:jc w:val="center"/>
        <w:rPr>
          <w:rFonts w:ascii="Arial" w:hAnsi="Arial"/>
          <w:sz w:val="44"/>
          <w:szCs w:val="44"/>
        </w:rPr>
      </w:pPr>
      <w:r>
        <w:rPr>
          <w:rFonts w:ascii="Arial" w:hAnsi="Arial"/>
          <w:sz w:val="44"/>
          <w:szCs w:val="44"/>
        </w:rPr>
        <w:lastRenderedPageBreak/>
        <w:t>3. Estimate</w:t>
      </w:r>
    </w:p>
    <w:p w:rsidR="007113E8" w:rsidRPr="00121C40" w:rsidRDefault="007113E8" w:rsidP="00121C40">
      <w:pPr>
        <w:spacing w:before="115" w:line="276" w:lineRule="auto"/>
        <w:ind w:left="58"/>
        <w:jc w:val="both"/>
        <w:rPr>
          <w:rFonts w:ascii="Arial" w:hAnsi="Arial" w:cs="Arial"/>
          <w:sz w:val="28"/>
          <w:szCs w:val="28"/>
        </w:rPr>
      </w:pPr>
    </w:p>
    <w:p w:rsidR="00121C40" w:rsidRPr="00121C40" w:rsidRDefault="00121C40" w:rsidP="00121C40">
      <w:pPr>
        <w:pStyle w:val="ListParagraph"/>
        <w:numPr>
          <w:ilvl w:val="0"/>
          <w:numId w:val="5"/>
        </w:numPr>
        <w:spacing w:before="115" w:line="276" w:lineRule="auto"/>
        <w:jc w:val="both"/>
        <w:rPr>
          <w:rFonts w:ascii="Arial" w:hAnsi="Arial"/>
          <w:sz w:val="28"/>
          <w:szCs w:val="28"/>
        </w:rPr>
      </w:pPr>
      <w:r w:rsidRPr="00121C40">
        <w:rPr>
          <w:rFonts w:ascii="Arial" w:hAnsi="Arial" w:cs="Arial"/>
          <w:color w:val="374151"/>
          <w:sz w:val="28"/>
          <w:szCs w:val="28"/>
          <w:shd w:val="clear" w:color="auto" w:fill="F7F7F8"/>
        </w:rPr>
        <w:t xml:space="preserve">The proposed budget for this project is $50,000. </w:t>
      </w:r>
    </w:p>
    <w:p w:rsidR="007113E8" w:rsidRPr="00121C40" w:rsidRDefault="00121C40" w:rsidP="00121C40">
      <w:pPr>
        <w:pStyle w:val="ListParagraph"/>
        <w:numPr>
          <w:ilvl w:val="0"/>
          <w:numId w:val="5"/>
        </w:numPr>
        <w:spacing w:before="115" w:line="276" w:lineRule="auto"/>
        <w:jc w:val="both"/>
        <w:rPr>
          <w:rFonts w:ascii="Arial" w:hAnsi="Arial"/>
          <w:sz w:val="28"/>
          <w:szCs w:val="28"/>
        </w:rPr>
      </w:pPr>
      <w:r w:rsidRPr="00121C40">
        <w:rPr>
          <w:rFonts w:ascii="Arial" w:hAnsi="Arial" w:cs="Arial"/>
          <w:color w:val="374151"/>
          <w:sz w:val="28"/>
          <w:szCs w:val="28"/>
          <w:shd w:val="clear" w:color="auto" w:fill="F7F7F8"/>
        </w:rPr>
        <w:t>This includes the cost of development, testing, deployment, and support. Additional costs may be incurred if there are any changes in project scope or requirements.</w:t>
      </w:r>
      <w:r w:rsidR="008A1F39">
        <w:br w:type="page"/>
      </w:r>
    </w:p>
    <w:p w:rsidR="007113E8" w:rsidRDefault="008A1F39">
      <w:pPr>
        <w:spacing w:before="115" w:line="276" w:lineRule="auto"/>
        <w:ind w:left="58"/>
        <w:jc w:val="center"/>
        <w:rPr>
          <w:rFonts w:ascii="Arial" w:hAnsi="Arial"/>
          <w:sz w:val="44"/>
          <w:szCs w:val="44"/>
        </w:rPr>
      </w:pPr>
      <w:r>
        <w:rPr>
          <w:rFonts w:ascii="Arial" w:hAnsi="Arial"/>
          <w:sz w:val="44"/>
          <w:szCs w:val="44"/>
        </w:rPr>
        <w:lastRenderedPageBreak/>
        <w:t>4. Timeline</w:t>
      </w:r>
    </w:p>
    <w:p w:rsidR="007113E8" w:rsidRDefault="007113E8">
      <w:pPr>
        <w:spacing w:before="115" w:line="276" w:lineRule="auto"/>
        <w:ind w:left="58"/>
        <w:jc w:val="center"/>
        <w:rPr>
          <w:rFonts w:ascii="Arial" w:hAnsi="Arial"/>
          <w:sz w:val="44"/>
          <w:szCs w:val="44"/>
        </w:rPr>
      </w:pPr>
    </w:p>
    <w:p w:rsidR="007113E8" w:rsidRDefault="008A1F39">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rsidR="00121C40" w:rsidRPr="00121C40" w:rsidRDefault="00121C40" w:rsidP="00121C40">
      <w:pPr>
        <w:numPr>
          <w:ilvl w:val="0"/>
          <w:numId w:val="2"/>
        </w:numPr>
        <w:spacing w:before="115" w:line="276" w:lineRule="auto"/>
        <w:ind w:left="1080" w:firstLine="0"/>
        <w:jc w:val="both"/>
        <w:rPr>
          <w:rFonts w:ascii="Arial" w:hAnsi="Arial" w:cs="Arial"/>
          <w:sz w:val="28"/>
          <w:szCs w:val="28"/>
        </w:rPr>
      </w:pPr>
      <w:r>
        <w:rPr>
          <w:rFonts w:ascii="Arial" w:hAnsi="Arial"/>
          <w:sz w:val="28"/>
          <w:szCs w:val="28"/>
        </w:rPr>
        <w:t xml:space="preserve"> </w:t>
      </w:r>
      <w:r w:rsidRPr="00121C40">
        <w:rPr>
          <w:rFonts w:ascii="Arial" w:hAnsi="Arial" w:cs="Arial"/>
          <w:color w:val="374151"/>
          <w:sz w:val="28"/>
          <w:szCs w:val="28"/>
          <w:shd w:val="clear" w:color="auto" w:fill="F7F7F8"/>
        </w:rPr>
        <w:t xml:space="preserve">The proposed timeline for this project is three months, starting from the date of approval. </w:t>
      </w:r>
    </w:p>
    <w:p w:rsidR="00121C40" w:rsidRPr="00121C40" w:rsidRDefault="00121C40" w:rsidP="00121C40">
      <w:pPr>
        <w:numPr>
          <w:ilvl w:val="0"/>
          <w:numId w:val="2"/>
        </w:numPr>
        <w:spacing w:before="115" w:line="276" w:lineRule="auto"/>
        <w:ind w:left="1080" w:firstLine="0"/>
        <w:jc w:val="both"/>
        <w:rPr>
          <w:rFonts w:ascii="Arial" w:hAnsi="Arial" w:cs="Arial"/>
          <w:sz w:val="28"/>
          <w:szCs w:val="28"/>
        </w:rPr>
      </w:pPr>
      <w:r w:rsidRPr="00121C40">
        <w:rPr>
          <w:rFonts w:ascii="Arial" w:hAnsi="Arial" w:cs="Arial"/>
          <w:color w:val="374151"/>
          <w:sz w:val="28"/>
          <w:szCs w:val="28"/>
          <w:shd w:val="clear" w:color="auto" w:fill="F7F7F8"/>
        </w:rPr>
        <w:t xml:space="preserve">The first month will be dedicated to project planning, requirements gathering, and design. </w:t>
      </w:r>
    </w:p>
    <w:p w:rsidR="00121C40" w:rsidRPr="00121C40" w:rsidRDefault="00121C40" w:rsidP="00121C40">
      <w:pPr>
        <w:numPr>
          <w:ilvl w:val="0"/>
          <w:numId w:val="2"/>
        </w:numPr>
        <w:spacing w:before="115" w:line="276" w:lineRule="auto"/>
        <w:ind w:left="1080" w:firstLine="0"/>
        <w:jc w:val="both"/>
        <w:rPr>
          <w:rFonts w:ascii="Arial" w:hAnsi="Arial" w:cs="Arial"/>
          <w:sz w:val="28"/>
          <w:szCs w:val="28"/>
        </w:rPr>
      </w:pPr>
      <w:r w:rsidRPr="00121C40">
        <w:rPr>
          <w:rFonts w:ascii="Arial" w:hAnsi="Arial" w:cs="Arial"/>
          <w:color w:val="374151"/>
          <w:sz w:val="28"/>
          <w:szCs w:val="28"/>
          <w:shd w:val="clear" w:color="auto" w:fill="F7F7F8"/>
        </w:rPr>
        <w:t>The second month will be focused</w:t>
      </w:r>
      <w:r>
        <w:rPr>
          <w:rFonts w:ascii="Arial" w:hAnsi="Arial" w:cs="Arial"/>
          <w:color w:val="374151"/>
          <w:sz w:val="28"/>
          <w:szCs w:val="28"/>
          <w:shd w:val="clear" w:color="auto" w:fill="F7F7F8"/>
        </w:rPr>
        <w:t xml:space="preserve"> on development and testing. </w:t>
      </w:r>
    </w:p>
    <w:p w:rsidR="007113E8" w:rsidRPr="00121C40" w:rsidRDefault="00121C40" w:rsidP="00121C40">
      <w:pPr>
        <w:numPr>
          <w:ilvl w:val="0"/>
          <w:numId w:val="2"/>
        </w:numPr>
        <w:spacing w:before="115" w:line="276" w:lineRule="auto"/>
        <w:ind w:left="1080" w:firstLine="0"/>
        <w:jc w:val="both"/>
        <w:rPr>
          <w:rFonts w:ascii="Arial" w:hAnsi="Arial" w:cs="Arial"/>
          <w:sz w:val="28"/>
          <w:szCs w:val="28"/>
        </w:rPr>
      </w:pPr>
      <w:r>
        <w:rPr>
          <w:rFonts w:ascii="Arial" w:hAnsi="Arial" w:cs="Arial"/>
          <w:color w:val="374151"/>
          <w:sz w:val="28"/>
          <w:szCs w:val="28"/>
          <w:shd w:val="clear" w:color="auto" w:fill="F7F7F8"/>
        </w:rPr>
        <w:t>T</w:t>
      </w:r>
      <w:r w:rsidRPr="00121C40">
        <w:rPr>
          <w:rFonts w:ascii="Arial" w:hAnsi="Arial" w:cs="Arial"/>
          <w:color w:val="374151"/>
          <w:sz w:val="28"/>
          <w:szCs w:val="28"/>
          <w:shd w:val="clear" w:color="auto" w:fill="F7F7F8"/>
        </w:rPr>
        <w:t>he final month will be for deployment, user training, and support.</w:t>
      </w:r>
      <w:r w:rsidR="008A1F39" w:rsidRPr="00121C40">
        <w:rPr>
          <w:rFonts w:ascii="Arial" w:hAnsi="Arial" w:cs="Arial"/>
          <w:sz w:val="28"/>
          <w:szCs w:val="28"/>
        </w:rPr>
        <w:br w:type="page"/>
      </w:r>
    </w:p>
    <w:p w:rsidR="007113E8" w:rsidRDefault="008A1F39">
      <w:pPr>
        <w:spacing w:before="115" w:line="276" w:lineRule="auto"/>
        <w:ind w:left="58"/>
        <w:jc w:val="center"/>
        <w:rPr>
          <w:rFonts w:ascii="Arial" w:hAnsi="Arial"/>
          <w:sz w:val="44"/>
          <w:szCs w:val="44"/>
        </w:rPr>
      </w:pPr>
      <w:r>
        <w:rPr>
          <w:rFonts w:ascii="Arial" w:hAnsi="Arial"/>
          <w:sz w:val="44"/>
          <w:szCs w:val="44"/>
        </w:rPr>
        <w:lastRenderedPageBreak/>
        <w:t>5. Support</w:t>
      </w:r>
    </w:p>
    <w:p w:rsidR="007113E8" w:rsidRDefault="007113E8">
      <w:pPr>
        <w:spacing w:before="115" w:line="276" w:lineRule="auto"/>
        <w:jc w:val="center"/>
        <w:rPr>
          <w:rFonts w:ascii="Arial" w:hAnsi="Arial"/>
          <w:sz w:val="44"/>
          <w:szCs w:val="44"/>
        </w:rPr>
      </w:pPr>
    </w:p>
    <w:p w:rsidR="00121C40" w:rsidRPr="00121C40" w:rsidRDefault="00121C40" w:rsidP="00121C40">
      <w:pPr>
        <w:pStyle w:val="ListParagraph"/>
        <w:numPr>
          <w:ilvl w:val="0"/>
          <w:numId w:val="4"/>
        </w:numPr>
        <w:pBdr>
          <w:top w:val="single" w:sz="2" w:space="0" w:color="D9D9E3"/>
          <w:left w:val="single" w:sz="2" w:space="5" w:color="D9D9E3"/>
          <w:bottom w:val="single" w:sz="2" w:space="0" w:color="D9D9E3"/>
          <w:right w:val="single" w:sz="2" w:space="0" w:color="D9D9E3"/>
        </w:pBdr>
        <w:shd w:val="clear" w:color="auto" w:fill="F7F7F8"/>
        <w:suppressAutoHyphens w:val="0"/>
        <w:spacing w:line="360" w:lineRule="auto"/>
        <w:jc w:val="both"/>
        <w:rPr>
          <w:rFonts w:ascii="Arial" w:eastAsia="Times New Roman" w:hAnsi="Arial" w:cs="Arial"/>
          <w:color w:val="374151"/>
          <w:kern w:val="0"/>
          <w:sz w:val="28"/>
          <w:szCs w:val="28"/>
          <w:lang w:val="en-IN" w:eastAsia="en-IN" w:bidi="ar-SA"/>
        </w:rPr>
      </w:pPr>
      <w:r w:rsidRPr="00121C40">
        <w:rPr>
          <w:rFonts w:ascii="Arial" w:eastAsia="Times New Roman" w:hAnsi="Arial" w:cs="Arial"/>
          <w:color w:val="374151"/>
          <w:kern w:val="0"/>
          <w:sz w:val="28"/>
          <w:szCs w:val="28"/>
          <w:lang w:val="en-IN" w:eastAsia="en-IN" w:bidi="ar-SA"/>
        </w:rPr>
        <w:t>Web-based application with a private dashboard for displaying the health status of monitored machines</w:t>
      </w:r>
    </w:p>
    <w:p w:rsidR="00121C40" w:rsidRPr="00121C40" w:rsidRDefault="00121C40" w:rsidP="00121C40">
      <w:pPr>
        <w:pStyle w:val="ListParagraph"/>
        <w:numPr>
          <w:ilvl w:val="0"/>
          <w:numId w:val="4"/>
        </w:numPr>
        <w:pBdr>
          <w:top w:val="single" w:sz="2" w:space="0" w:color="D9D9E3"/>
          <w:left w:val="single" w:sz="2" w:space="5" w:color="D9D9E3"/>
          <w:bottom w:val="single" w:sz="2" w:space="0" w:color="D9D9E3"/>
          <w:right w:val="single" w:sz="2" w:space="0" w:color="D9D9E3"/>
        </w:pBdr>
        <w:shd w:val="clear" w:color="auto" w:fill="F7F7F8"/>
        <w:suppressAutoHyphens w:val="0"/>
        <w:spacing w:line="360" w:lineRule="auto"/>
        <w:jc w:val="both"/>
        <w:rPr>
          <w:rFonts w:ascii="Arial" w:eastAsia="Times New Roman" w:hAnsi="Arial" w:cs="Arial"/>
          <w:color w:val="374151"/>
          <w:kern w:val="0"/>
          <w:sz w:val="28"/>
          <w:szCs w:val="28"/>
          <w:lang w:val="en-IN" w:eastAsia="en-IN" w:bidi="ar-SA"/>
        </w:rPr>
      </w:pPr>
      <w:r w:rsidRPr="00121C40">
        <w:rPr>
          <w:rFonts w:ascii="Arial" w:eastAsia="Times New Roman" w:hAnsi="Arial" w:cs="Arial"/>
          <w:color w:val="374151"/>
          <w:kern w:val="0"/>
          <w:sz w:val="28"/>
          <w:szCs w:val="28"/>
          <w:lang w:val="en-IN" w:eastAsia="en-IN" w:bidi="ar-SA"/>
        </w:rPr>
        <w:t>Single page layout with expandable/collapsible views at a factory and device level</w:t>
      </w:r>
    </w:p>
    <w:p w:rsidR="00121C40" w:rsidRPr="00121C40" w:rsidRDefault="00121C40" w:rsidP="00121C40">
      <w:pPr>
        <w:pStyle w:val="ListParagraph"/>
        <w:numPr>
          <w:ilvl w:val="0"/>
          <w:numId w:val="4"/>
        </w:numPr>
        <w:pBdr>
          <w:top w:val="single" w:sz="2" w:space="0" w:color="D9D9E3"/>
          <w:left w:val="single" w:sz="2" w:space="5" w:color="D9D9E3"/>
          <w:bottom w:val="single" w:sz="2" w:space="0" w:color="D9D9E3"/>
          <w:right w:val="single" w:sz="2" w:space="0" w:color="D9D9E3"/>
        </w:pBdr>
        <w:shd w:val="clear" w:color="auto" w:fill="F7F7F8"/>
        <w:suppressAutoHyphens w:val="0"/>
        <w:spacing w:line="360" w:lineRule="auto"/>
        <w:jc w:val="both"/>
        <w:rPr>
          <w:rFonts w:ascii="Arial" w:eastAsia="Times New Roman" w:hAnsi="Arial" w:cs="Arial"/>
          <w:color w:val="374151"/>
          <w:kern w:val="0"/>
          <w:sz w:val="28"/>
          <w:szCs w:val="28"/>
          <w:lang w:val="en-IN" w:eastAsia="en-IN" w:bidi="ar-SA"/>
        </w:rPr>
      </w:pPr>
      <w:r w:rsidRPr="00121C40">
        <w:rPr>
          <w:rFonts w:ascii="Arial" w:eastAsia="Times New Roman" w:hAnsi="Arial" w:cs="Arial"/>
          <w:color w:val="374151"/>
          <w:kern w:val="0"/>
          <w:sz w:val="28"/>
          <w:szCs w:val="28"/>
          <w:lang w:val="en-IN" w:eastAsia="en-IN" w:bidi="ar-SA"/>
        </w:rPr>
        <w:t>Integration with the client's internal authentication server for secure access</w:t>
      </w:r>
    </w:p>
    <w:p w:rsidR="00121C40" w:rsidRPr="00121C40" w:rsidRDefault="00121C40" w:rsidP="00121C40">
      <w:pPr>
        <w:pStyle w:val="ListParagraph"/>
        <w:numPr>
          <w:ilvl w:val="0"/>
          <w:numId w:val="4"/>
        </w:numPr>
        <w:pBdr>
          <w:top w:val="single" w:sz="2" w:space="0" w:color="D9D9E3"/>
          <w:left w:val="single" w:sz="2" w:space="5" w:color="D9D9E3"/>
          <w:bottom w:val="single" w:sz="2" w:space="0" w:color="D9D9E3"/>
          <w:right w:val="single" w:sz="2" w:space="0" w:color="D9D9E3"/>
        </w:pBdr>
        <w:shd w:val="clear" w:color="auto" w:fill="F7F7F8"/>
        <w:suppressAutoHyphens w:val="0"/>
        <w:spacing w:line="360" w:lineRule="auto"/>
        <w:jc w:val="both"/>
        <w:rPr>
          <w:rFonts w:ascii="Arial" w:eastAsia="Times New Roman" w:hAnsi="Arial" w:cs="Arial"/>
          <w:color w:val="374151"/>
          <w:kern w:val="0"/>
          <w:sz w:val="28"/>
          <w:szCs w:val="28"/>
          <w:lang w:val="en-IN" w:eastAsia="en-IN" w:bidi="ar-SA"/>
        </w:rPr>
      </w:pPr>
      <w:r w:rsidRPr="00121C40">
        <w:rPr>
          <w:rFonts w:ascii="Arial" w:eastAsia="Times New Roman" w:hAnsi="Arial" w:cs="Arial"/>
          <w:color w:val="374151"/>
          <w:kern w:val="0"/>
          <w:sz w:val="28"/>
          <w:szCs w:val="28"/>
          <w:lang w:val="en-IN" w:eastAsia="en-IN" w:bidi="ar-SA"/>
        </w:rPr>
        <w:t>Real-time monitoring of the nine machines in each of the four factories</w:t>
      </w:r>
    </w:p>
    <w:p w:rsidR="00121C40" w:rsidRPr="00121C40" w:rsidRDefault="00121C40" w:rsidP="00121C40">
      <w:pPr>
        <w:pStyle w:val="ListParagraph"/>
        <w:numPr>
          <w:ilvl w:val="0"/>
          <w:numId w:val="4"/>
        </w:numPr>
        <w:pBdr>
          <w:top w:val="single" w:sz="2" w:space="0" w:color="D9D9E3"/>
          <w:left w:val="single" w:sz="2" w:space="5" w:color="D9D9E3"/>
          <w:bottom w:val="single" w:sz="2" w:space="0" w:color="D9D9E3"/>
          <w:right w:val="single" w:sz="2" w:space="0" w:color="D9D9E3"/>
        </w:pBdr>
        <w:shd w:val="clear" w:color="auto" w:fill="F7F7F8"/>
        <w:suppressAutoHyphens w:val="0"/>
        <w:spacing w:line="360" w:lineRule="auto"/>
        <w:jc w:val="both"/>
        <w:rPr>
          <w:rFonts w:ascii="Arial" w:eastAsia="Times New Roman" w:hAnsi="Arial" w:cs="Arial"/>
          <w:color w:val="374151"/>
          <w:kern w:val="0"/>
          <w:sz w:val="28"/>
          <w:szCs w:val="28"/>
          <w:lang w:val="en-IN" w:eastAsia="en-IN" w:bidi="ar-SA"/>
        </w:rPr>
      </w:pPr>
      <w:r w:rsidRPr="00121C40">
        <w:rPr>
          <w:rFonts w:ascii="Arial" w:eastAsia="Times New Roman" w:hAnsi="Arial" w:cs="Arial"/>
          <w:color w:val="374151"/>
          <w:kern w:val="0"/>
          <w:sz w:val="28"/>
          <w:szCs w:val="28"/>
          <w:lang w:val="en-IN" w:eastAsia="en-IN" w:bidi="ar-SA"/>
        </w:rPr>
        <w:t>Historical view of device statuses</w:t>
      </w:r>
    </w:p>
    <w:p w:rsidR="007113E8" w:rsidRDefault="007113E8">
      <w:pPr>
        <w:spacing w:before="115" w:line="276" w:lineRule="auto"/>
        <w:ind w:left="58"/>
        <w:rPr>
          <w:rFonts w:ascii="Arial" w:hAnsi="Arial"/>
          <w:sz w:val="28"/>
          <w:szCs w:val="28"/>
        </w:rPr>
      </w:pPr>
    </w:p>
    <w:sectPr w:rsidR="007113E8">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F39" w:rsidRDefault="008A1F39">
      <w:r>
        <w:separator/>
      </w:r>
    </w:p>
  </w:endnote>
  <w:endnote w:type="continuationSeparator" w:id="0">
    <w:p w:rsidR="008A1F39" w:rsidRDefault="008A1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ongti SC">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OpenSymbol">
    <w:altName w:val="Arial Unicode MS"/>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3E8" w:rsidRDefault="008A1F39">
    <w:pPr>
      <w:pStyle w:val="Footer"/>
      <w:rPr>
        <w:rFonts w:ascii="Arial" w:hAnsi="Arial"/>
      </w:rPr>
    </w:pPr>
    <w:r>
      <w:rPr>
        <w:rFonts w:ascii="Arial" w:hAnsi="Arial"/>
        <w:noProof/>
        <w:lang w:val="en-IN" w:eastAsia="en-IN" w:bidi="ar-SA"/>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sidR="00121C40">
      <w:rPr>
        <w:rFonts w:ascii="Arial" w:hAnsi="Arial"/>
        <w:noProof/>
      </w:rPr>
      <w:t>7</w:t>
    </w:r>
    <w:r>
      <w:rPr>
        <w:rFonts w:ascii="Arial" w:hAnsi="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F39" w:rsidRDefault="008A1F39">
      <w:r>
        <w:separator/>
      </w:r>
    </w:p>
  </w:footnote>
  <w:footnote w:type="continuationSeparator" w:id="0">
    <w:p w:rsidR="008A1F39" w:rsidRDefault="008A1F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3E8" w:rsidRDefault="008A1F39">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B2A58"/>
    <w:multiLevelType w:val="multilevel"/>
    <w:tmpl w:val="39E2DB1A"/>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1">
    <w:nsid w:val="0D495B2A"/>
    <w:multiLevelType w:val="multilevel"/>
    <w:tmpl w:val="24CE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29A068D"/>
    <w:multiLevelType w:val="multilevel"/>
    <w:tmpl w:val="ECDE974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nsid w:val="33DC3312"/>
    <w:multiLevelType w:val="hybridMultilevel"/>
    <w:tmpl w:val="0C046E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48D01BDF"/>
    <w:multiLevelType w:val="hybridMultilevel"/>
    <w:tmpl w:val="BFBE719E"/>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7113E8"/>
    <w:rsid w:val="00121C40"/>
    <w:rsid w:val="007113E8"/>
    <w:rsid w:val="008A1F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NormalWeb">
    <w:name w:val="Normal (Web)"/>
    <w:basedOn w:val="Normal"/>
    <w:uiPriority w:val="99"/>
    <w:semiHidden/>
    <w:unhideWhenUsed/>
    <w:rsid w:val="00121C40"/>
    <w:pPr>
      <w:suppressAutoHyphens w:val="0"/>
      <w:spacing w:before="100" w:beforeAutospacing="1" w:after="100" w:afterAutospacing="1"/>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121C40"/>
    <w:pPr>
      <w:ind w:left="720"/>
      <w:contextualSpacing/>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NormalWeb">
    <w:name w:val="Normal (Web)"/>
    <w:basedOn w:val="Normal"/>
    <w:uiPriority w:val="99"/>
    <w:semiHidden/>
    <w:unhideWhenUsed/>
    <w:rsid w:val="00121C40"/>
    <w:pPr>
      <w:suppressAutoHyphens w:val="0"/>
      <w:spacing w:before="100" w:beforeAutospacing="1" w:after="100" w:afterAutospacing="1"/>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121C40"/>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220864">
      <w:bodyDiv w:val="1"/>
      <w:marLeft w:val="0"/>
      <w:marRight w:val="0"/>
      <w:marTop w:val="0"/>
      <w:marBottom w:val="0"/>
      <w:divBdr>
        <w:top w:val="none" w:sz="0" w:space="0" w:color="auto"/>
        <w:left w:val="none" w:sz="0" w:space="0" w:color="auto"/>
        <w:bottom w:val="none" w:sz="0" w:space="0" w:color="auto"/>
        <w:right w:val="none" w:sz="0" w:space="0" w:color="auto"/>
      </w:divBdr>
    </w:div>
    <w:div w:id="1743991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7</Pages>
  <Words>394</Words>
  <Characters>2252</Characters>
  <Application>Microsoft Office Word</Application>
  <DocSecurity>0</DocSecurity>
  <Lines>18</Lines>
  <Paragraphs>5</Paragraphs>
  <ScaleCrop>false</ScaleCrop>
  <Company>HP</Company>
  <LinksUpToDate>false</LinksUpToDate>
  <CharactersWithSpaces>2641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TARUN</cp:lastModifiedBy>
  <cp:revision>10</cp:revision>
  <dcterms:created xsi:type="dcterms:W3CDTF">2021-06-27T11:04:00Z</dcterms:created>
  <dcterms:modified xsi:type="dcterms:W3CDTF">2023-05-02T16:24:00Z</dcterms:modified>
  <dc:language>en-US</dc:language>
</cp:coreProperties>
</file>